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4C" w14:textId="425B8E17" w:rsidR="00F42839" w:rsidRPr="0002187E" w:rsidRDefault="00F42839" w:rsidP="00D80C52">
      <w:pPr>
        <w:spacing w:after="0" w:line="240" w:lineRule="auto"/>
        <w:jc w:val="center"/>
        <w:rPr>
          <w:rFonts w:ascii="Calibri" w:hAnsi="Calibri"/>
          <w:b/>
          <w:bCs/>
          <w:sz w:val="24"/>
          <w:szCs w:val="52"/>
        </w:rPr>
      </w:pPr>
      <w:r w:rsidRPr="0002187E">
        <w:rPr>
          <w:rFonts w:ascii="Calibri" w:hAnsi="Calibri"/>
          <w:b/>
          <w:bCs/>
          <w:sz w:val="24"/>
          <w:szCs w:val="52"/>
        </w:rPr>
        <w:t>Rural Placemaking Innovation Challenge (RPIC) Overview</w:t>
      </w:r>
    </w:p>
    <w:p w14:paraId="4D66F334" w14:textId="037C5F0E" w:rsidR="00F42839" w:rsidRDefault="00F42839" w:rsidP="00D80C52">
      <w:pPr>
        <w:spacing w:after="0" w:line="240" w:lineRule="auto"/>
        <w:rPr>
          <w:rFonts w:ascii="Calibri" w:hAnsi="Calibri"/>
          <w:b/>
          <w:bCs/>
          <w:sz w:val="24"/>
          <w:szCs w:val="52"/>
        </w:rPr>
      </w:pPr>
    </w:p>
    <w:p w14:paraId="57A54706" w14:textId="77777777" w:rsidR="00D80C52" w:rsidRPr="0002187E" w:rsidRDefault="00F42839" w:rsidP="00D80C52">
      <w:pPr>
        <w:spacing w:after="0" w:line="240" w:lineRule="auto"/>
        <w:jc w:val="center"/>
        <w:rPr>
          <w:rFonts w:ascii="Calibri" w:hAnsi="Calibri"/>
          <w:b/>
          <w:bCs/>
          <w:sz w:val="24"/>
          <w:szCs w:val="48"/>
        </w:rPr>
      </w:pPr>
      <w:r w:rsidRPr="0002187E">
        <w:rPr>
          <w:rFonts w:ascii="Calibri" w:hAnsi="Calibri"/>
          <w:b/>
          <w:bCs/>
          <w:sz w:val="24"/>
          <w:szCs w:val="48"/>
        </w:rPr>
        <w:t>Deadline: July 26, 2021</w:t>
      </w:r>
    </w:p>
    <w:p w14:paraId="3F27BF5A" w14:textId="24A20042" w:rsidR="00F42839" w:rsidRPr="0002187E" w:rsidRDefault="00D80C52" w:rsidP="00D80C52">
      <w:pPr>
        <w:spacing w:after="0" w:line="240" w:lineRule="auto"/>
        <w:jc w:val="center"/>
        <w:rPr>
          <w:rFonts w:ascii="Calibri" w:hAnsi="Calibri"/>
          <w:sz w:val="24"/>
          <w:szCs w:val="48"/>
        </w:rPr>
      </w:pPr>
      <w:r w:rsidRPr="0002187E">
        <w:rPr>
          <w:rFonts w:ascii="Calibri" w:hAnsi="Calibri"/>
          <w:sz w:val="24"/>
          <w:szCs w:val="48"/>
        </w:rPr>
        <w:t>Must be submitted</w:t>
      </w:r>
      <w:r w:rsidR="00F42839" w:rsidRPr="0002187E">
        <w:rPr>
          <w:rFonts w:ascii="Calibri" w:hAnsi="Calibri"/>
          <w:sz w:val="24"/>
          <w:szCs w:val="48"/>
        </w:rPr>
        <w:t xml:space="preserve"> through grants.gov</w:t>
      </w:r>
      <w:r w:rsidRPr="0002187E">
        <w:rPr>
          <w:rFonts w:ascii="Calibri" w:hAnsi="Calibri"/>
          <w:sz w:val="24"/>
          <w:szCs w:val="48"/>
        </w:rPr>
        <w:t xml:space="preserve"> (start early) </w:t>
      </w:r>
    </w:p>
    <w:p w14:paraId="1B20B105" w14:textId="77777777" w:rsidR="00C95A8C" w:rsidRPr="0002187E" w:rsidRDefault="00C95A8C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109ACAF8" w14:textId="08360313" w:rsidR="00D34390" w:rsidRPr="0002187E" w:rsidRDefault="00D34390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>Purpose</w:t>
      </w:r>
    </w:p>
    <w:p w14:paraId="6A84AC87" w14:textId="1CF2D5C5" w:rsidR="00D34390" w:rsidRPr="0002187E" w:rsidRDefault="00D80C52" w:rsidP="00D80C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T</w:t>
      </w:r>
      <w:r w:rsidR="00D34390" w:rsidRPr="0002187E">
        <w:rPr>
          <w:rFonts w:ascii="Calibri" w:hAnsi="Calibri"/>
          <w:sz w:val="24"/>
          <w:szCs w:val="23"/>
        </w:rPr>
        <w:t xml:space="preserve">o provide </w:t>
      </w:r>
      <w:r w:rsidR="002A17FF" w:rsidRPr="0002187E">
        <w:rPr>
          <w:rFonts w:ascii="Calibri" w:hAnsi="Calibri"/>
          <w:sz w:val="24"/>
          <w:szCs w:val="23"/>
        </w:rPr>
        <w:t xml:space="preserve">planning support, </w:t>
      </w:r>
      <w:r w:rsidR="00D34390" w:rsidRPr="0002187E">
        <w:rPr>
          <w:rFonts w:ascii="Calibri" w:hAnsi="Calibri"/>
          <w:sz w:val="24"/>
          <w:szCs w:val="23"/>
        </w:rPr>
        <w:t>technical assistance</w:t>
      </w:r>
      <w:r w:rsidR="002A17FF" w:rsidRPr="0002187E">
        <w:rPr>
          <w:rFonts w:ascii="Calibri" w:hAnsi="Calibri"/>
          <w:sz w:val="24"/>
          <w:szCs w:val="23"/>
        </w:rPr>
        <w:t>,</w:t>
      </w:r>
      <w:r w:rsidR="00D34390" w:rsidRPr="0002187E">
        <w:rPr>
          <w:rFonts w:ascii="Calibri" w:hAnsi="Calibri"/>
          <w:sz w:val="24"/>
          <w:szCs w:val="23"/>
        </w:rPr>
        <w:t xml:space="preserve"> and training to rural communities for placemaking </w:t>
      </w:r>
      <w:r w:rsidR="002A17FF" w:rsidRPr="0002187E">
        <w:rPr>
          <w:rFonts w:ascii="Calibri" w:hAnsi="Calibri"/>
          <w:sz w:val="24"/>
          <w:szCs w:val="23"/>
        </w:rPr>
        <w:t>activities</w:t>
      </w:r>
    </w:p>
    <w:p w14:paraId="512A4F8E" w14:textId="77777777" w:rsidR="00D80C52" w:rsidRPr="0002187E" w:rsidRDefault="00D80C52" w:rsidP="00D80C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To e</w:t>
      </w:r>
      <w:r w:rsidR="002A17FF" w:rsidRPr="0002187E">
        <w:rPr>
          <w:rFonts w:ascii="Calibri" w:hAnsi="Calibri"/>
          <w:sz w:val="24"/>
          <w:szCs w:val="23"/>
        </w:rPr>
        <w:t>ncourage economic and social development</w:t>
      </w:r>
    </w:p>
    <w:p w14:paraId="09A4E3DF" w14:textId="77777777" w:rsidR="00D80C52" w:rsidRPr="0002187E" w:rsidRDefault="00D80C52" w:rsidP="00D80C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T</w:t>
      </w:r>
      <w:r w:rsidR="002A17FF" w:rsidRPr="0002187E">
        <w:rPr>
          <w:rFonts w:ascii="Calibri" w:hAnsi="Calibri"/>
          <w:sz w:val="24"/>
          <w:szCs w:val="23"/>
        </w:rPr>
        <w:t>o support rural community leaders to create quality places where people want to live, work, and play</w:t>
      </w:r>
      <w:r w:rsidRPr="0002187E">
        <w:rPr>
          <w:rFonts w:ascii="Calibri" w:hAnsi="Calibri"/>
          <w:sz w:val="24"/>
          <w:szCs w:val="23"/>
        </w:rPr>
        <w:t>. K</w:t>
      </w:r>
      <w:r w:rsidR="002A17FF" w:rsidRPr="0002187E">
        <w:rPr>
          <w:rFonts w:ascii="Calibri" w:hAnsi="Calibri"/>
          <w:sz w:val="24"/>
          <w:szCs w:val="23"/>
        </w:rPr>
        <w:t>ey elements of quality places include, but are not limited to</w:t>
      </w:r>
    </w:p>
    <w:p w14:paraId="315758A3" w14:textId="120813F0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M</w:t>
      </w:r>
      <w:r w:rsidR="002A17FF" w:rsidRPr="0002187E">
        <w:rPr>
          <w:rFonts w:ascii="Calibri" w:hAnsi="Calibri"/>
          <w:sz w:val="24"/>
          <w:szCs w:val="23"/>
        </w:rPr>
        <w:t>ix of uses</w:t>
      </w:r>
    </w:p>
    <w:p w14:paraId="2D6B1676" w14:textId="01E7F76D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E</w:t>
      </w:r>
      <w:r w:rsidR="002A17FF" w:rsidRPr="0002187E">
        <w:rPr>
          <w:rFonts w:ascii="Calibri" w:hAnsi="Calibri"/>
          <w:sz w:val="24"/>
          <w:szCs w:val="23"/>
        </w:rPr>
        <w:t>ffective public spaces</w:t>
      </w:r>
    </w:p>
    <w:p w14:paraId="794D1C90" w14:textId="4F81A6A7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B</w:t>
      </w:r>
      <w:r w:rsidR="002A17FF" w:rsidRPr="0002187E">
        <w:rPr>
          <w:rFonts w:ascii="Calibri" w:hAnsi="Calibri"/>
          <w:sz w:val="24"/>
          <w:szCs w:val="23"/>
        </w:rPr>
        <w:t>roadband capability</w:t>
      </w:r>
    </w:p>
    <w:p w14:paraId="22785856" w14:textId="13D855C8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T</w:t>
      </w:r>
      <w:r w:rsidR="002A17FF" w:rsidRPr="0002187E">
        <w:rPr>
          <w:rFonts w:ascii="Calibri" w:hAnsi="Calibri"/>
          <w:sz w:val="24"/>
          <w:szCs w:val="23"/>
        </w:rPr>
        <w:t>ransportation options</w:t>
      </w:r>
    </w:p>
    <w:p w14:paraId="5FB2CD79" w14:textId="0992F68A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M</w:t>
      </w:r>
      <w:r w:rsidR="002A17FF" w:rsidRPr="0002187E">
        <w:rPr>
          <w:rFonts w:ascii="Calibri" w:hAnsi="Calibri"/>
          <w:sz w:val="24"/>
          <w:szCs w:val="23"/>
        </w:rPr>
        <w:t>ultiple housing options</w:t>
      </w:r>
    </w:p>
    <w:p w14:paraId="3FBFF5EF" w14:textId="78E512C1" w:rsidR="00D80C52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P</w:t>
      </w:r>
      <w:r w:rsidR="002A17FF" w:rsidRPr="0002187E">
        <w:rPr>
          <w:rFonts w:ascii="Calibri" w:hAnsi="Calibri"/>
          <w:sz w:val="24"/>
          <w:szCs w:val="23"/>
        </w:rPr>
        <w:t>reservation of historic structure</w:t>
      </w:r>
    </w:p>
    <w:p w14:paraId="6C2B7ED2" w14:textId="29951DC7" w:rsidR="002A17FF" w:rsidRPr="0002187E" w:rsidRDefault="00D80C52" w:rsidP="00D80C5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3"/>
        </w:rPr>
      </w:pPr>
      <w:r w:rsidRPr="0002187E">
        <w:rPr>
          <w:rFonts w:ascii="Calibri" w:hAnsi="Calibri"/>
          <w:sz w:val="24"/>
          <w:szCs w:val="23"/>
        </w:rPr>
        <w:t>R</w:t>
      </w:r>
      <w:r w:rsidR="002A17FF" w:rsidRPr="0002187E">
        <w:rPr>
          <w:rFonts w:ascii="Calibri" w:hAnsi="Calibri"/>
          <w:sz w:val="24"/>
          <w:szCs w:val="23"/>
        </w:rPr>
        <w:t>espect of community heritage, arts, culture, creativity, recreation, and green space</w:t>
      </w:r>
    </w:p>
    <w:p w14:paraId="091E5F6D" w14:textId="59AE5ACE" w:rsidR="001F30C8" w:rsidRPr="0002187E" w:rsidRDefault="00D80C52" w:rsidP="00D80C5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>Targeted Impacts (up to 20 points)</w:t>
      </w:r>
      <w:r w:rsidR="001F30C8" w:rsidRPr="0002187E">
        <w:rPr>
          <w:rFonts w:ascii="Calibri" w:hAnsi="Calibri" w:cs="Arial"/>
          <w:b/>
          <w:bCs/>
          <w:color w:val="000000"/>
          <w:sz w:val="24"/>
          <w:szCs w:val="20"/>
        </w:rPr>
        <w:t>:</w:t>
      </w:r>
    </w:p>
    <w:p w14:paraId="46860C93" w14:textId="6367CD2A" w:rsidR="001F30C8" w:rsidRPr="0002187E" w:rsidRDefault="001F30C8" w:rsidP="00D80C52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>E</w:t>
      </w:r>
      <w:r w:rsidRPr="0002187E">
        <w:rPr>
          <w:rFonts w:ascii="Calibri" w:hAnsi="Calibri" w:cs="Arial MT Std"/>
          <w:color w:val="000000"/>
          <w:sz w:val="24"/>
          <w:szCs w:val="20"/>
        </w:rPr>
        <w:t>conomically-distressed communities</w:t>
      </w:r>
    </w:p>
    <w:p w14:paraId="1F9D31C8" w14:textId="23FAB112" w:rsidR="001F30C8" w:rsidRPr="0002187E" w:rsidRDefault="001F30C8" w:rsidP="00D80C52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>Enhancing broadband infrastructure, capacity, and deployment</w:t>
      </w:r>
    </w:p>
    <w:p w14:paraId="5CB8644C" w14:textId="77777777" w:rsidR="00C95A8C" w:rsidRPr="0002187E" w:rsidRDefault="00C95A8C" w:rsidP="00C95A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1548D7EE" w14:textId="6978DCB8" w:rsidR="00C95A8C" w:rsidRPr="0002187E" w:rsidRDefault="00C95A8C" w:rsidP="00C95A8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What is “placemaking?” </w:t>
      </w:r>
    </w:p>
    <w:p w14:paraId="269085FA" w14:textId="6B81B922" w:rsidR="00C95A8C" w:rsidRPr="0002187E" w:rsidRDefault="00C95A8C" w:rsidP="00C95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>Defined as “a collaborative process among public, private, philanthropic and community partners to strategically improve the social, cultural, and economic structure of a community” (i.e., “</w:t>
      </w:r>
      <w:r w:rsidRPr="0002187E">
        <w:rPr>
          <w:rFonts w:ascii="Calibri" w:hAnsi="Calibri"/>
          <w:sz w:val="24"/>
          <w:szCs w:val="23"/>
        </w:rPr>
        <w:t>creating quality places where people want to live, work, and play”)</w:t>
      </w:r>
    </w:p>
    <w:p w14:paraId="11708A5C" w14:textId="52AED532" w:rsidR="00C95A8C" w:rsidRPr="0002187E" w:rsidRDefault="00C95A8C" w:rsidP="00C95A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Based on a sense of place with qualitative and quantitative outcomes</w:t>
      </w:r>
    </w:p>
    <w:p w14:paraId="38F5DBC4" w14:textId="239C4F69" w:rsidR="00C95A8C" w:rsidRPr="0002187E" w:rsidRDefault="00C95A8C" w:rsidP="00D80C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“Through intentional design, placemaking helps boost the connection between the people in a community and the spaces they share.” </w:t>
      </w:r>
    </w:p>
    <w:p w14:paraId="09DC74C8" w14:textId="3E9F2C96" w:rsidR="00C95A8C" w:rsidRPr="0002187E" w:rsidRDefault="00C95A8C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78D19068" w14:textId="4EC22A45" w:rsidR="002A17FF" w:rsidRPr="0002187E" w:rsidRDefault="00B20148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Funding </w:t>
      </w:r>
      <w:r w:rsidR="00D80C52" w:rsidRPr="0002187E">
        <w:rPr>
          <w:rFonts w:ascii="Calibri" w:hAnsi="Calibri" w:cs="Arial"/>
          <w:b/>
          <w:bCs/>
          <w:color w:val="000000"/>
          <w:sz w:val="24"/>
          <w:szCs w:val="20"/>
        </w:rPr>
        <w:t>and</w:t>
      </w:r>
      <w:r w:rsidR="00ED60C2"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 Constraints</w:t>
      </w:r>
    </w:p>
    <w:p w14:paraId="2AE9EFF2" w14:textId="77777777" w:rsidR="00ED60C2" w:rsidRPr="0002187E" w:rsidRDefault="00ED60C2" w:rsidP="00D80C5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48"/>
        </w:rPr>
      </w:pPr>
      <w:r w:rsidRPr="0002187E">
        <w:rPr>
          <w:rFonts w:ascii="Calibri" w:hAnsi="Calibri"/>
          <w:sz w:val="24"/>
          <w:szCs w:val="48"/>
        </w:rPr>
        <w:t>Maximum Award: $250,000</w:t>
      </w:r>
    </w:p>
    <w:p w14:paraId="29F15BAD" w14:textId="4584EECE" w:rsidR="00B20148" w:rsidRPr="0002187E" w:rsidRDefault="00ED60C2" w:rsidP="00D80C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  <w:u w:val="single"/>
        </w:rPr>
        <w:t>M</w:t>
      </w:r>
      <w:r w:rsidR="00B20148" w:rsidRPr="0002187E">
        <w:rPr>
          <w:rFonts w:ascii="Calibri" w:hAnsi="Calibri"/>
          <w:sz w:val="24"/>
          <w:szCs w:val="23"/>
          <w:u w:val="single"/>
        </w:rPr>
        <w:t>inimum 15 percent match</w:t>
      </w:r>
      <w:r w:rsidR="00B20148" w:rsidRPr="0002187E">
        <w:rPr>
          <w:rFonts w:ascii="Calibri" w:hAnsi="Calibri"/>
          <w:sz w:val="24"/>
          <w:szCs w:val="23"/>
        </w:rPr>
        <w:t xml:space="preserve"> of the amount requested (cash, third-party pledge/in-kind)</w:t>
      </w:r>
    </w:p>
    <w:p w14:paraId="11F83057" w14:textId="35C71674" w:rsidR="00B20148" w:rsidRPr="0002187E" w:rsidRDefault="00ED60C2" w:rsidP="00D80C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I</w:t>
      </w:r>
      <w:r w:rsidR="00B20148" w:rsidRPr="0002187E">
        <w:rPr>
          <w:rFonts w:ascii="Calibri" w:hAnsi="Calibri"/>
          <w:sz w:val="24"/>
          <w:szCs w:val="23"/>
        </w:rPr>
        <w:t>ndirect cost rate is limited to 10 percent of direct charges (excluded from match)</w:t>
      </w:r>
    </w:p>
    <w:p w14:paraId="36429405" w14:textId="28EF2F6A" w:rsidR="00ED60C2" w:rsidRPr="0002187E" w:rsidRDefault="00ED60C2" w:rsidP="00D80C5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Maximum period of performance is 2 years: October 1, 2021, ending no later than September 30, 2023</w:t>
      </w:r>
    </w:p>
    <w:p w14:paraId="4BCD846B" w14:textId="77777777" w:rsidR="00C95A8C" w:rsidRPr="0002187E" w:rsidRDefault="00C95A8C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56B9E2A4" w14:textId="6D7C120E" w:rsidR="00D80C52" w:rsidRPr="00F42839" w:rsidRDefault="00D80C52" w:rsidP="00C95A8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>F</w:t>
      </w:r>
      <w:r w:rsidRPr="00F42839">
        <w:rPr>
          <w:rFonts w:ascii="Calibri" w:hAnsi="Calibri" w:cs="Arial"/>
          <w:b/>
          <w:bCs/>
          <w:color w:val="000000"/>
          <w:sz w:val="24"/>
          <w:szCs w:val="20"/>
        </w:rPr>
        <w:t>unds</w:t>
      </w: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 MAY</w:t>
      </w:r>
      <w:r w:rsidRPr="00F42839">
        <w:rPr>
          <w:rFonts w:ascii="Calibri" w:hAnsi="Calibri" w:cs="Arial"/>
          <w:b/>
          <w:bCs/>
          <w:color w:val="000000"/>
          <w:sz w:val="24"/>
          <w:szCs w:val="20"/>
        </w:rPr>
        <w:t xml:space="preserve"> be used</w:t>
      </w: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 to:</w:t>
      </w:r>
      <w:r w:rsidRPr="00F42839">
        <w:rPr>
          <w:rFonts w:ascii="Calibri" w:hAnsi="Calibri" w:cs="Arial"/>
          <w:b/>
          <w:bCs/>
          <w:color w:val="000000"/>
          <w:sz w:val="24"/>
          <w:szCs w:val="20"/>
        </w:rPr>
        <w:t xml:space="preserve"> </w:t>
      </w:r>
    </w:p>
    <w:p w14:paraId="34387FDA" w14:textId="77777777" w:rsidR="00D80C52" w:rsidRPr="0002187E" w:rsidRDefault="00D80C52" w:rsidP="00D80C5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Provide technical assistance and training to help rural communities identify and gather partners, establish community needs, and develop placemaking plans. </w:t>
      </w:r>
    </w:p>
    <w:p w14:paraId="768D929A" w14:textId="77777777" w:rsidR="00D80C52" w:rsidRPr="0002187E" w:rsidRDefault="00D80C52" w:rsidP="00D80C5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 xml:space="preserve">Enhance capacity for broadband access, preserve cultural and historic structures, and support the development of transportation, housing, and recreational spaces. </w:t>
      </w:r>
    </w:p>
    <w:p w14:paraId="303E17EE" w14:textId="77777777" w:rsidR="00D80C52" w:rsidRPr="0002187E" w:rsidRDefault="00D80C52" w:rsidP="00D80C5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lastRenderedPageBreak/>
        <w:t xml:space="preserve">Support provided may include, but is not limited to: </w:t>
      </w:r>
    </w:p>
    <w:p w14:paraId="5928D436" w14:textId="77777777" w:rsidR="00D80C52" w:rsidRPr="0002187E" w:rsidRDefault="00D80C52" w:rsidP="00D80C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 xml:space="preserve">Evidence-based understanding of community assets, challenges, and opportunities </w:t>
      </w:r>
    </w:p>
    <w:p w14:paraId="0E61F1CA" w14:textId="77777777" w:rsidR="00D80C52" w:rsidRPr="0002187E" w:rsidRDefault="00D80C52" w:rsidP="00D80C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Description of the distinct qualities of the community—both positive and negative</w:t>
      </w:r>
    </w:p>
    <w:p w14:paraId="5E858183" w14:textId="77777777" w:rsidR="00D80C52" w:rsidRPr="0002187E" w:rsidRDefault="00D80C52" w:rsidP="00D80C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Vision statement that summarizes the most important outcomes that the community wants to see achieved</w:t>
      </w:r>
    </w:p>
    <w:p w14:paraId="42C66218" w14:textId="77777777" w:rsidR="00D80C52" w:rsidRPr="0002187E" w:rsidRDefault="00D80C52" w:rsidP="00D80C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Statement of values that identifies the principles that leaders and stakeholders should use in determining strategies</w:t>
      </w:r>
    </w:p>
    <w:p w14:paraId="4FAE14F3" w14:textId="77777777" w:rsidR="00D80C52" w:rsidRPr="0002187E" w:rsidRDefault="00D80C52" w:rsidP="00D80C52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Evidence of broad community participation, public input, and buy-in</w:t>
      </w:r>
    </w:p>
    <w:p w14:paraId="64668D22" w14:textId="77777777" w:rsidR="00D80C52" w:rsidRPr="0002187E" w:rsidRDefault="00D80C52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4D414FE8" w14:textId="77777777" w:rsidR="00D80C52" w:rsidRPr="0002187E" w:rsidRDefault="00D80C52" w:rsidP="00C95A8C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Funds MAY </w:t>
      </w:r>
      <w:r w:rsidRPr="0002187E">
        <w:rPr>
          <w:rFonts w:ascii="Calibri" w:hAnsi="Calibri" w:cs="Arial"/>
          <w:b/>
          <w:bCs/>
          <w:color w:val="000000"/>
          <w:sz w:val="24"/>
          <w:szCs w:val="20"/>
          <w:u w:val="single"/>
        </w:rPr>
        <w:t>NOT</w:t>
      </w: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 xml:space="preserve"> be used to pay for: </w:t>
      </w:r>
    </w:p>
    <w:p w14:paraId="5DA3491A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Construction (in any form)</w:t>
      </w:r>
    </w:p>
    <w:p w14:paraId="5C3851C5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Intermediary preparation of strategic plans for recipients</w:t>
      </w:r>
    </w:p>
    <w:p w14:paraId="77A5DEE9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Grants to individuals</w:t>
      </w:r>
    </w:p>
    <w:p w14:paraId="31658383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Purchasing real estate or vehicles</w:t>
      </w:r>
    </w:p>
    <w:p w14:paraId="1E72FD9A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Individual development accounts</w:t>
      </w:r>
    </w:p>
    <w:p w14:paraId="3C77BB96" w14:textId="77777777" w:rsidR="00D80C52" w:rsidRPr="0002187E" w:rsidRDefault="00D80C52" w:rsidP="00D80C5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>Conflict of interest, or appearance thereof, involving any action by USDA or to pay an outstanding court judgment (other than US Tax Court)</w:t>
      </w:r>
    </w:p>
    <w:p w14:paraId="39AC6613" w14:textId="77777777" w:rsidR="00BE5DE0" w:rsidRPr="0002187E" w:rsidRDefault="00BE5DE0" w:rsidP="00C95A8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</w:p>
    <w:p w14:paraId="42245E80" w14:textId="168F361B" w:rsidR="00F42839" w:rsidRPr="00F42839" w:rsidRDefault="00C95A8C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>K</w:t>
      </w:r>
      <w:r w:rsidR="00F42839" w:rsidRPr="00F42839">
        <w:rPr>
          <w:rFonts w:ascii="Calibri" w:hAnsi="Calibri" w:cs="Arial"/>
          <w:b/>
          <w:bCs/>
          <w:color w:val="000000"/>
          <w:sz w:val="24"/>
          <w:szCs w:val="20"/>
        </w:rPr>
        <w:t xml:space="preserve">ey </w:t>
      </w:r>
      <w:r w:rsidRPr="0002187E">
        <w:rPr>
          <w:rFonts w:ascii="Calibri" w:hAnsi="Calibri" w:cs="Arial"/>
          <w:b/>
          <w:bCs/>
          <w:color w:val="000000"/>
          <w:sz w:val="24"/>
          <w:szCs w:val="20"/>
        </w:rPr>
        <w:t>F</w:t>
      </w:r>
      <w:r w:rsidR="00F42839" w:rsidRPr="00F42839">
        <w:rPr>
          <w:rFonts w:ascii="Calibri" w:hAnsi="Calibri" w:cs="Arial"/>
          <w:b/>
          <w:bCs/>
          <w:color w:val="000000"/>
          <w:sz w:val="24"/>
          <w:szCs w:val="20"/>
        </w:rPr>
        <w:t xml:space="preserve">actors </w:t>
      </w:r>
    </w:p>
    <w:p w14:paraId="485D576B" w14:textId="2B1D6789" w:rsidR="005654A4" w:rsidRPr="005654A4" w:rsidRDefault="005654A4" w:rsidP="005654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  <w:u w:val="single"/>
        </w:rPr>
      </w:pPr>
      <w:r w:rsidRPr="005654A4">
        <w:rPr>
          <w:rFonts w:ascii="Calibri" w:hAnsi="Calibri"/>
          <w:sz w:val="24"/>
          <w:szCs w:val="18"/>
        </w:rPr>
        <w:t>See</w:t>
      </w:r>
      <w:r w:rsidRPr="0002187E">
        <w:rPr>
          <w:rFonts w:ascii="Calibri" w:hAnsi="Calibri"/>
          <w:sz w:val="24"/>
          <w:szCs w:val="18"/>
          <w:u w:val="single"/>
        </w:rPr>
        <w:t xml:space="preserve"> Proposal Narrative Outline for </w:t>
      </w:r>
      <w:r>
        <w:rPr>
          <w:rFonts w:ascii="Calibri" w:hAnsi="Calibri"/>
          <w:sz w:val="24"/>
          <w:szCs w:val="18"/>
          <w:u w:val="single"/>
        </w:rPr>
        <w:t>detailed Evaluation C</w:t>
      </w:r>
      <w:r w:rsidRPr="005654A4">
        <w:rPr>
          <w:rFonts w:ascii="Calibri" w:hAnsi="Calibri"/>
          <w:sz w:val="24"/>
          <w:szCs w:val="18"/>
          <w:u w:val="single"/>
        </w:rPr>
        <w:t>riteria</w:t>
      </w:r>
    </w:p>
    <w:p w14:paraId="03D5D919" w14:textId="43AF83B2" w:rsidR="00F42839" w:rsidRPr="0002187E" w:rsidRDefault="00C95A8C" w:rsidP="00C95A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  <w:u w:val="single"/>
        </w:rPr>
        <w:t>M</w:t>
      </w:r>
      <w:r w:rsidRPr="00F42839">
        <w:rPr>
          <w:rFonts w:ascii="Calibri" w:hAnsi="Calibri" w:cs="Arial MT Std Light"/>
          <w:color w:val="000000"/>
          <w:sz w:val="24"/>
          <w:szCs w:val="20"/>
          <w:u w:val="single"/>
        </w:rPr>
        <w:t>ultijurisdictional or multisectoral plans</w:t>
      </w: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: </w:t>
      </w:r>
      <w:r w:rsidR="0002187E" w:rsidRPr="0002187E">
        <w:rPr>
          <w:rFonts w:ascii="Calibri" w:hAnsi="Calibri"/>
          <w:b/>
          <w:bCs/>
          <w:sz w:val="24"/>
          <w:szCs w:val="23"/>
        </w:rPr>
        <w:t>Must</w:t>
      </w:r>
      <w:r w:rsidR="0002187E" w:rsidRPr="0002187E">
        <w:rPr>
          <w:rFonts w:ascii="Calibri" w:hAnsi="Calibri"/>
          <w:sz w:val="24"/>
          <w:szCs w:val="23"/>
        </w:rPr>
        <w:t xml:space="preserve"> demonstrate existing and proposed partnerships with public, private, philanthropic, and community partners</w:t>
      </w:r>
      <w:r w:rsidR="0002187E" w:rsidRPr="0002187E">
        <w:rPr>
          <w:rFonts w:ascii="Calibri" w:hAnsi="Calibri" w:cs="Arial MT Std Light"/>
          <w:color w:val="000000"/>
          <w:sz w:val="24"/>
          <w:szCs w:val="20"/>
        </w:rPr>
        <w:t xml:space="preserve">; additional emphasis on </w:t>
      </w:r>
      <w:r w:rsidRPr="0002187E">
        <w:rPr>
          <w:rFonts w:ascii="Calibri" w:hAnsi="Calibri" w:cs="Arial MT Std Light"/>
          <w:color w:val="000000"/>
          <w:sz w:val="24"/>
          <w:szCs w:val="20"/>
        </w:rPr>
        <w:t>co</w:t>
      </w:r>
      <w:r w:rsidR="00F42839" w:rsidRPr="0002187E">
        <w:rPr>
          <w:rFonts w:ascii="Calibri" w:hAnsi="Calibri" w:cs="Arial MT Std Light"/>
          <w:color w:val="000000"/>
          <w:sz w:val="24"/>
          <w:szCs w:val="20"/>
        </w:rPr>
        <w:t>mbin</w:t>
      </w:r>
      <w:r w:rsidRPr="0002187E">
        <w:rPr>
          <w:rFonts w:ascii="Calibri" w:hAnsi="Calibri" w:cs="Arial MT Std Light"/>
          <w:color w:val="000000"/>
          <w:sz w:val="24"/>
          <w:szCs w:val="20"/>
        </w:rPr>
        <w:t>ing</w:t>
      </w:r>
      <w:r w:rsidR="00F42839" w:rsidRPr="0002187E">
        <w:rPr>
          <w:rFonts w:ascii="Calibri" w:hAnsi="Calibri" w:cs="Arial MT Std Light"/>
          <w:color w:val="000000"/>
          <w:sz w:val="24"/>
          <w:szCs w:val="20"/>
        </w:rPr>
        <w:t xml:space="preserve"> federal, Tribal, state and/or local resources</w:t>
      </w:r>
    </w:p>
    <w:p w14:paraId="178BB4C8" w14:textId="6FC08BAD" w:rsidR="0002187E" w:rsidRPr="0002187E" w:rsidRDefault="00B061E0" w:rsidP="000218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B061E0">
        <w:rPr>
          <w:rFonts w:ascii="Calibri" w:hAnsi="Calibri"/>
          <w:sz w:val="24"/>
          <w:szCs w:val="18"/>
          <w:u w:val="single"/>
        </w:rPr>
        <w:t>R</w:t>
      </w:r>
      <w:r w:rsidR="0002187E" w:rsidRPr="00B061E0">
        <w:rPr>
          <w:rFonts w:ascii="Calibri" w:hAnsi="Calibri"/>
          <w:sz w:val="24"/>
          <w:szCs w:val="18"/>
          <w:u w:val="single"/>
        </w:rPr>
        <w:t>equired to participate substantially in the project alongside RD staff</w:t>
      </w:r>
      <w:r w:rsidR="0002187E" w:rsidRPr="0002187E">
        <w:rPr>
          <w:rFonts w:ascii="Calibri" w:hAnsi="Calibri"/>
          <w:sz w:val="24"/>
          <w:szCs w:val="18"/>
        </w:rPr>
        <w:t xml:space="preserve"> </w:t>
      </w:r>
    </w:p>
    <w:p w14:paraId="1A24344A" w14:textId="3ECB25DB" w:rsidR="0002187E" w:rsidRPr="00C9148E" w:rsidRDefault="0002187E" w:rsidP="000218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 w:rsidRPr="0002187E">
        <w:rPr>
          <w:rFonts w:ascii="Calibri" w:hAnsi="Calibri"/>
          <w:sz w:val="24"/>
          <w:szCs w:val="23"/>
        </w:rPr>
        <w:t xml:space="preserve">Examples of measurable substantial involvement include, but are not limited to, </w:t>
      </w:r>
      <w:r>
        <w:rPr>
          <w:rFonts w:ascii="Calibri" w:hAnsi="Calibri"/>
          <w:sz w:val="24"/>
          <w:szCs w:val="23"/>
        </w:rPr>
        <w:t>j</w:t>
      </w:r>
      <w:r w:rsidRPr="0002187E">
        <w:rPr>
          <w:rFonts w:ascii="Calibri" w:hAnsi="Calibri"/>
          <w:sz w:val="24"/>
          <w:szCs w:val="23"/>
        </w:rPr>
        <w:t>oint convenings of community members, partners, and stakeholders; joint delivery of training for RD programs; development of training sessions and outreach materials</w:t>
      </w:r>
    </w:p>
    <w:p w14:paraId="00ECCBAA" w14:textId="0E0A7ECF" w:rsidR="00C9148E" w:rsidRPr="00B061E0" w:rsidRDefault="00B061E0" w:rsidP="00B061E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061E0">
        <w:rPr>
          <w:rFonts w:ascii="Calibri" w:eastAsia="Times New Roman" w:hAnsi="Calibri" w:cs="Times New Roman"/>
          <w:sz w:val="24"/>
          <w:szCs w:val="18"/>
          <w:u w:val="single"/>
        </w:rPr>
        <w:t>Support rural communities’ ability to qualify for priority funding</w:t>
      </w:r>
      <w:r w:rsidRPr="00C9148E">
        <w:rPr>
          <w:rFonts w:ascii="Calibri" w:eastAsia="Times New Roman" w:hAnsi="Calibri" w:cs="Times New Roman"/>
          <w:sz w:val="24"/>
          <w:szCs w:val="18"/>
        </w:rPr>
        <w:t xml:space="preserve"> under Section 379H of the Consolidated Farm and Rural Development Act, ‘‘Strategic economic and community development’’ [7 U.S.C. 2008]. </w:t>
      </w:r>
      <w:r w:rsidRPr="00B061E0">
        <w:rPr>
          <w:rFonts w:ascii="Calibri" w:eastAsia="Times New Roman" w:hAnsi="Calibri" w:cs="Times New Roman"/>
          <w:sz w:val="24"/>
          <w:szCs w:val="18"/>
        </w:rPr>
        <w:t>I</w:t>
      </w:r>
      <w:r w:rsidR="00C9148E" w:rsidRPr="00B061E0">
        <w:rPr>
          <w:rFonts w:ascii="Calibri" w:eastAsia="Times New Roman" w:hAnsi="Calibri" w:cs="Times New Roman"/>
          <w:sz w:val="24"/>
          <w:szCs w:val="18"/>
        </w:rPr>
        <w:t xml:space="preserve">dentify potential projects that can be funded through RD programs and other federal, state, local or private sector resources. </w:t>
      </w:r>
    </w:p>
    <w:p w14:paraId="2BE22EF4" w14:textId="0FC743A8" w:rsidR="00D34390" w:rsidRPr="0002187E" w:rsidRDefault="00D34390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</w:p>
    <w:p w14:paraId="35B319B2" w14:textId="77777777" w:rsidR="00D34390" w:rsidRPr="00D34390" w:rsidRDefault="00D34390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p w14:paraId="72E90AB7" w14:textId="19EFE643" w:rsidR="00D34390" w:rsidRPr="00B061E0" w:rsidRDefault="005654A4" w:rsidP="00B061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0"/>
        </w:rPr>
      </w:pPr>
      <w:r>
        <w:rPr>
          <w:rFonts w:ascii="Calibri" w:hAnsi="Calibri" w:cs="Arial"/>
          <w:b/>
          <w:bCs/>
          <w:color w:val="000000"/>
          <w:sz w:val="24"/>
          <w:szCs w:val="20"/>
        </w:rPr>
        <w:t>M</w:t>
      </w:r>
      <w:r w:rsidR="00D34390" w:rsidRPr="00D34390">
        <w:rPr>
          <w:rFonts w:ascii="Calibri" w:hAnsi="Calibri" w:cs="Arial"/>
          <w:b/>
          <w:bCs/>
          <w:color w:val="000000"/>
          <w:sz w:val="24"/>
          <w:szCs w:val="20"/>
        </w:rPr>
        <w:t xml:space="preserve">ore </w:t>
      </w:r>
      <w:r>
        <w:rPr>
          <w:rFonts w:ascii="Calibri" w:hAnsi="Calibri" w:cs="Arial"/>
          <w:b/>
          <w:bCs/>
          <w:color w:val="000000"/>
          <w:sz w:val="24"/>
          <w:szCs w:val="20"/>
        </w:rPr>
        <w:t>I</w:t>
      </w:r>
      <w:r w:rsidR="00D34390" w:rsidRPr="00D34390">
        <w:rPr>
          <w:rFonts w:ascii="Calibri" w:hAnsi="Calibri" w:cs="Arial"/>
          <w:b/>
          <w:bCs/>
          <w:color w:val="000000"/>
          <w:sz w:val="24"/>
          <w:szCs w:val="20"/>
        </w:rPr>
        <w:t>nformation</w:t>
      </w:r>
      <w:r w:rsidR="00B061E0">
        <w:rPr>
          <w:rFonts w:ascii="Calibri" w:hAnsi="Calibri" w:cs="Arial"/>
          <w:b/>
          <w:bCs/>
          <w:color w:val="000000"/>
          <w:sz w:val="24"/>
          <w:szCs w:val="20"/>
        </w:rPr>
        <w:t xml:space="preserve">: </w:t>
      </w:r>
      <w:r w:rsidR="00D34390" w:rsidRPr="0002187E">
        <w:rPr>
          <w:rFonts w:ascii="Calibri" w:hAnsi="Calibri"/>
          <w:sz w:val="24"/>
        </w:rPr>
        <w:t>Full announcement</w:t>
      </w:r>
      <w:r w:rsidR="002A17FF" w:rsidRPr="0002187E">
        <w:rPr>
          <w:rFonts w:ascii="Calibri" w:hAnsi="Calibri"/>
          <w:sz w:val="24"/>
        </w:rPr>
        <w:t xml:space="preserve"> (NOFA)</w:t>
      </w:r>
      <w:r w:rsidR="00B061E0">
        <w:rPr>
          <w:rFonts w:ascii="Calibri" w:hAnsi="Calibri"/>
          <w:sz w:val="24"/>
        </w:rPr>
        <w:t xml:space="preserve"> at</w:t>
      </w:r>
      <w:r w:rsidR="00D34390" w:rsidRPr="0002187E">
        <w:rPr>
          <w:rFonts w:ascii="Calibri" w:hAnsi="Calibri"/>
          <w:sz w:val="24"/>
        </w:rPr>
        <w:t xml:space="preserve"> </w:t>
      </w:r>
      <w:hyperlink r:id="rId5" w:history="1">
        <w:r w:rsidR="00C9148E" w:rsidRPr="00016E34">
          <w:rPr>
            <w:rStyle w:val="Hyperlink"/>
            <w:rFonts w:ascii="Calibri" w:hAnsi="Calibri"/>
            <w:sz w:val="24"/>
          </w:rPr>
          <w:t>https://www.govinfo.gov/content/pkg/FR-2021-05-27/pdf/2021-10963.pdf</w:t>
        </w:r>
      </w:hyperlink>
    </w:p>
    <w:p w14:paraId="5D7CC4C2" w14:textId="77777777" w:rsidR="00C9148E" w:rsidRPr="0002187E" w:rsidRDefault="00C9148E" w:rsidP="00D80C52">
      <w:pPr>
        <w:spacing w:after="0" w:line="240" w:lineRule="auto"/>
        <w:rPr>
          <w:rFonts w:ascii="Calibri" w:hAnsi="Calibri"/>
          <w:sz w:val="24"/>
        </w:rPr>
      </w:pPr>
    </w:p>
    <w:p w14:paraId="574DFEC6" w14:textId="519B420A" w:rsidR="00D34390" w:rsidRPr="0002187E" w:rsidRDefault="00D34390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Email </w:t>
      </w:r>
      <w:r w:rsidRPr="0002187E">
        <w:rPr>
          <w:rFonts w:ascii="Calibri" w:hAnsi="Calibri" w:cs="Arial MT Std"/>
          <w:color w:val="000000"/>
          <w:sz w:val="24"/>
          <w:szCs w:val="20"/>
          <w:u w:val="single"/>
        </w:rPr>
        <w:t xml:space="preserve">RD.RPIC@usda.gov </w:t>
      </w: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or visit </w:t>
      </w:r>
      <w:hyperlink r:id="rId6" w:history="1">
        <w:r w:rsidRPr="0002187E">
          <w:rPr>
            <w:rStyle w:val="Hyperlink"/>
            <w:rFonts w:ascii="Calibri" w:hAnsi="Calibri" w:cs="Arial MT Std"/>
            <w:sz w:val="24"/>
            <w:szCs w:val="20"/>
          </w:rPr>
          <w:t>www.rd.usda.gov/RPIC</w:t>
        </w:r>
      </w:hyperlink>
    </w:p>
    <w:p w14:paraId="68ED8238" w14:textId="77777777" w:rsidR="00C9148E" w:rsidRDefault="00C9148E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</w:p>
    <w:p w14:paraId="26568AEA" w14:textId="6A67821A" w:rsidR="00D34390" w:rsidRPr="0002187E" w:rsidRDefault="00D34390" w:rsidP="00D80C52">
      <w:pPr>
        <w:autoSpaceDE w:val="0"/>
        <w:autoSpaceDN w:val="0"/>
        <w:adjustRightInd w:val="0"/>
        <w:spacing w:after="0" w:line="240" w:lineRule="auto"/>
        <w:rPr>
          <w:rFonts w:ascii="Calibri" w:hAnsi="Calibri" w:cs="Arial MT Std Light"/>
          <w:color w:val="000000"/>
          <w:sz w:val="24"/>
          <w:szCs w:val="20"/>
        </w:rPr>
      </w:pPr>
      <w:r w:rsidRPr="0002187E">
        <w:rPr>
          <w:rFonts w:ascii="Calibri" w:hAnsi="Calibri" w:cs="Arial MT Std Light"/>
          <w:color w:val="000000"/>
          <w:sz w:val="24"/>
          <w:szCs w:val="20"/>
        </w:rPr>
        <w:t xml:space="preserve">Maine Local Office: </w:t>
      </w:r>
      <w:hyperlink r:id="rId7" w:history="1">
        <w:r w:rsidR="00C9148E" w:rsidRPr="0002187E">
          <w:rPr>
            <w:rStyle w:val="Hyperlink"/>
            <w:rFonts w:ascii="Calibri" w:hAnsi="Calibri"/>
            <w:color w:val="4A77B4"/>
            <w:sz w:val="24"/>
            <w:szCs w:val="26"/>
          </w:rPr>
          <w:t>www.rd.usda.gov/me</w:t>
        </w:r>
      </w:hyperlink>
      <w:r w:rsidR="00973D7E">
        <w:rPr>
          <w:rFonts w:ascii="Calibri" w:hAnsi="Calibri"/>
          <w:color w:val="212121"/>
          <w:sz w:val="24"/>
          <w:szCs w:val="26"/>
        </w:rPr>
        <w:t xml:space="preserve">; </w:t>
      </w:r>
      <w:r w:rsidRPr="0002187E">
        <w:rPr>
          <w:rFonts w:ascii="Calibri" w:hAnsi="Calibri"/>
          <w:color w:val="212121"/>
          <w:sz w:val="24"/>
          <w:szCs w:val="26"/>
          <w:shd w:val="clear" w:color="auto" w:fill="FFFFFF"/>
        </w:rPr>
        <w:t>Tommy Higgins, Acting State Director</w:t>
      </w:r>
      <w:r w:rsidRPr="0002187E">
        <w:rPr>
          <w:rFonts w:ascii="Calibri" w:hAnsi="Calibri"/>
          <w:color w:val="212121"/>
          <w:sz w:val="24"/>
          <w:szCs w:val="26"/>
        </w:rPr>
        <w:br/>
      </w:r>
      <w:r w:rsidR="00973D7E">
        <w:rPr>
          <w:rFonts w:ascii="Calibri" w:hAnsi="Calibri"/>
          <w:color w:val="212121"/>
          <w:sz w:val="24"/>
          <w:szCs w:val="26"/>
          <w:shd w:val="clear" w:color="auto" w:fill="FFFFFF"/>
        </w:rPr>
        <w:t>Phone</w:t>
      </w:r>
      <w:r w:rsidRPr="0002187E">
        <w:rPr>
          <w:rFonts w:ascii="Calibri" w:hAnsi="Calibri"/>
          <w:color w:val="212121"/>
          <w:sz w:val="24"/>
          <w:szCs w:val="26"/>
          <w:shd w:val="clear" w:color="auto" w:fill="FFFFFF"/>
        </w:rPr>
        <w:t>: (207) 990-9160</w:t>
      </w:r>
      <w:r w:rsidRPr="0002187E">
        <w:rPr>
          <w:rFonts w:ascii="Calibri" w:hAnsi="Calibri"/>
          <w:color w:val="212121"/>
          <w:sz w:val="24"/>
          <w:szCs w:val="26"/>
        </w:rPr>
        <w:br/>
      </w:r>
    </w:p>
    <w:sectPr w:rsidR="00D34390" w:rsidRPr="0002187E" w:rsidSect="00D8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A15"/>
    <w:multiLevelType w:val="hybridMultilevel"/>
    <w:tmpl w:val="965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CC1"/>
    <w:multiLevelType w:val="hybridMultilevel"/>
    <w:tmpl w:val="F10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398"/>
    <w:multiLevelType w:val="hybridMultilevel"/>
    <w:tmpl w:val="FC5C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1D05"/>
    <w:multiLevelType w:val="hybridMultilevel"/>
    <w:tmpl w:val="089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13AC"/>
    <w:multiLevelType w:val="hybridMultilevel"/>
    <w:tmpl w:val="D61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3DF"/>
    <w:multiLevelType w:val="hybridMultilevel"/>
    <w:tmpl w:val="B4C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F27B9"/>
    <w:multiLevelType w:val="hybridMultilevel"/>
    <w:tmpl w:val="5D8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44D8"/>
    <w:multiLevelType w:val="hybridMultilevel"/>
    <w:tmpl w:val="5B20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5007"/>
    <w:multiLevelType w:val="hybridMultilevel"/>
    <w:tmpl w:val="DEB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4FDF"/>
    <w:multiLevelType w:val="hybridMultilevel"/>
    <w:tmpl w:val="E080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9"/>
    <w:rsid w:val="0002187E"/>
    <w:rsid w:val="001F30C8"/>
    <w:rsid w:val="002A17FF"/>
    <w:rsid w:val="003A3662"/>
    <w:rsid w:val="003F5510"/>
    <w:rsid w:val="005654A4"/>
    <w:rsid w:val="007B65F4"/>
    <w:rsid w:val="00973D7E"/>
    <w:rsid w:val="00B061E0"/>
    <w:rsid w:val="00B20148"/>
    <w:rsid w:val="00B92AAA"/>
    <w:rsid w:val="00BE5DE0"/>
    <w:rsid w:val="00C9148E"/>
    <w:rsid w:val="00C95A8C"/>
    <w:rsid w:val="00D34390"/>
    <w:rsid w:val="00D80C52"/>
    <w:rsid w:val="00DE4F72"/>
    <w:rsid w:val="00ED60C2"/>
    <w:rsid w:val="00F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F5E7"/>
  <w15:chartTrackingRefBased/>
  <w15:docId w15:val="{00809FDD-0DE9-4809-9537-5B508C3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839"/>
    <w:pPr>
      <w:autoSpaceDE w:val="0"/>
      <w:autoSpaceDN w:val="0"/>
      <w:adjustRightInd w:val="0"/>
      <w:spacing w:after="0" w:line="240" w:lineRule="auto"/>
    </w:pPr>
    <w:rPr>
      <w:rFonts w:ascii="Arial MT Std Light" w:hAnsi="Arial MT Std Light" w:cs="Arial MT Std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42839"/>
    <w:pPr>
      <w:spacing w:line="20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F42839"/>
    <w:rPr>
      <w:rFonts w:ascii="Arial MT Std" w:hAnsi="Arial MT Std" w:cs="Arial MT Std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42839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42839"/>
    <w:pPr>
      <w:spacing w:line="201" w:lineRule="atLeast"/>
    </w:pPr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D3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43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4390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3F5510"/>
  </w:style>
  <w:style w:type="character" w:styleId="CommentReference">
    <w:name w:val="annotation reference"/>
    <w:basedOn w:val="DefaultParagraphFont"/>
    <w:uiPriority w:val="99"/>
    <w:semiHidden/>
    <w:unhideWhenUsed/>
    <w:rsid w:val="0002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d.usda.gov/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.usda.gov/RPIC" TargetMode="External"/><Relationship Id="rId5" Type="http://schemas.openxmlformats.org/officeDocument/2006/relationships/hyperlink" Target="https://www.govinfo.gov/content/pkg/FR-2021-05-27/pdf/2021-1096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Nunlist</dc:creator>
  <cp:keywords/>
  <dc:description/>
  <cp:lastModifiedBy>Kimberly Nunlist</cp:lastModifiedBy>
  <cp:revision>3</cp:revision>
  <dcterms:created xsi:type="dcterms:W3CDTF">2021-06-11T12:33:00Z</dcterms:created>
  <dcterms:modified xsi:type="dcterms:W3CDTF">2022-02-22T02:25:00Z</dcterms:modified>
</cp:coreProperties>
</file>